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CF48FC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Nº2618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25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CF48FC">
        <w:rPr>
          <w:rFonts w:ascii="Courier New" w:hAnsi="Courier New" w:cs="Courier New"/>
          <w:b/>
        </w:rPr>
        <w:t xml:space="preserve"> 2</w:t>
      </w:r>
      <w:r w:rsidR="00462D9A">
        <w:rPr>
          <w:rFonts w:ascii="Courier New" w:hAnsi="Courier New" w:cs="Courier New"/>
          <w:b/>
        </w:rPr>
        <w:t>.0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CF48FC">
        <w:rPr>
          <w:rFonts w:ascii="Courier New" w:hAnsi="Courier New" w:cs="Courier New"/>
          <w:b/>
        </w:rPr>
        <w:t>DOIS MIL REIAS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F48FC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01 – </w:t>
      </w:r>
      <w:r w:rsidR="00CF48FC">
        <w:rPr>
          <w:rFonts w:ascii="Courier New" w:hAnsi="Courier New" w:cs="Courier New"/>
          <w:b/>
        </w:rPr>
        <w:t>CÂMARA MUNICIPAL DE VEREADORES DE TOROPI</w:t>
      </w:r>
    </w:p>
    <w:p w:rsidR="005E6D93" w:rsidRDefault="00CF48FC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2001</w:t>
      </w:r>
      <w:r w:rsidR="001F78DB">
        <w:rPr>
          <w:rFonts w:ascii="Courier New" w:hAnsi="Courier New" w:cs="Courier New"/>
          <w:b/>
        </w:rPr>
        <w:t xml:space="preserve"> </w:t>
      </w:r>
      <w:proofErr w:type="gramStart"/>
      <w:r w:rsidR="001F78DB">
        <w:rPr>
          <w:rFonts w:ascii="Courier New" w:hAnsi="Courier New" w:cs="Courier New"/>
          <w:b/>
        </w:rPr>
        <w:t xml:space="preserve">– </w:t>
      </w:r>
      <w:r w:rsidR="005E6D9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Qualificar</w:t>
      </w:r>
      <w:proofErr w:type="gramEnd"/>
      <w:r>
        <w:rPr>
          <w:rFonts w:ascii="Courier New" w:hAnsi="Courier New" w:cs="Courier New"/>
          <w:b/>
        </w:rPr>
        <w:t xml:space="preserve"> servidores</w:t>
      </w:r>
    </w:p>
    <w:p w:rsidR="001F78DB" w:rsidRPr="000F0CC2" w:rsidRDefault="00CF48FC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(2)339033</w:t>
      </w:r>
      <w:r w:rsidR="00B818DD">
        <w:rPr>
          <w:rFonts w:ascii="Courier New" w:hAnsi="Courier New" w:cs="Courier New"/>
          <w:sz w:val="18"/>
        </w:rPr>
        <w:t>000000000001</w:t>
      </w:r>
      <w:r w:rsidR="001F78DB">
        <w:rPr>
          <w:rFonts w:ascii="Courier New" w:hAnsi="Courier New" w:cs="Courier New"/>
          <w:sz w:val="18"/>
        </w:rPr>
        <w:t xml:space="preserve"> </w:t>
      </w:r>
      <w:r w:rsidR="00492FA8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Passagens e despesas com locomoção............................R$ 2</w:t>
      </w:r>
      <w:r w:rsidR="005E6D93">
        <w:rPr>
          <w:rFonts w:ascii="Courier New" w:hAnsi="Courier New" w:cs="Courier New"/>
          <w:sz w:val="18"/>
        </w:rPr>
        <w:t>.0</w:t>
      </w:r>
      <w:r w:rsidR="001F78DB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CF48FC" w:rsidRDefault="00CF48FC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0101 – CÂMARA MUNICIPAL DE VEREADORES DE TOROPI</w:t>
      </w:r>
    </w:p>
    <w:p w:rsidR="00CF48FC" w:rsidRDefault="00CF48FC" w:rsidP="00CF48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2001 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legislativas</w:t>
      </w:r>
    </w:p>
    <w:p w:rsidR="00CF48FC" w:rsidRPr="000F0CC2" w:rsidRDefault="00CF48FC" w:rsidP="00CF48F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(12)339036</w:t>
      </w:r>
      <w:r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............</w:t>
      </w:r>
      <w:r>
        <w:rPr>
          <w:rFonts w:ascii="Courier New" w:hAnsi="Courier New" w:cs="Courier New"/>
          <w:sz w:val="18"/>
        </w:rPr>
        <w:t>...R$ 2.000,00</w:t>
      </w:r>
    </w:p>
    <w:p w:rsidR="00CF48FC" w:rsidRDefault="00CF48FC" w:rsidP="00CF48FC">
      <w:pPr>
        <w:rPr>
          <w:rFonts w:ascii="Courier New" w:hAnsi="Courier New" w:cs="Courier New"/>
          <w:b/>
          <w:sz w:val="22"/>
          <w:szCs w:val="22"/>
        </w:rPr>
      </w:pP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CF48FC">
        <w:rPr>
          <w:rFonts w:ascii="Courier New" w:hAnsi="Courier New" w:cs="Courier New"/>
        </w:rPr>
        <w:t>vinte e cinco</w:t>
      </w:r>
      <w:bookmarkStart w:id="0" w:name="_GoBack"/>
      <w:bookmarkEnd w:id="0"/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F48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F48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CF48FC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323F-230B-4DF6-A88F-4877B273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2019-11-25T17:04:00Z</dcterms:created>
  <dcterms:modified xsi:type="dcterms:W3CDTF">2019-11-25T17:04:00Z</dcterms:modified>
</cp:coreProperties>
</file>