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511A86">
        <w:rPr>
          <w:b/>
          <w:color w:val="000000"/>
          <w:sz w:val="24"/>
          <w:szCs w:val="24"/>
        </w:rPr>
        <w:t>50</w:t>
      </w:r>
      <w:r w:rsidR="006D21A5">
        <w:rPr>
          <w:b/>
          <w:color w:val="000000"/>
          <w:sz w:val="24"/>
          <w:szCs w:val="24"/>
        </w:rPr>
        <w:t>2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CA4827">
        <w:rPr>
          <w:b/>
          <w:color w:val="000000"/>
          <w:sz w:val="24"/>
          <w:szCs w:val="24"/>
        </w:rPr>
        <w:t>1</w:t>
      </w:r>
      <w:r w:rsidR="00511A86">
        <w:rPr>
          <w:b/>
          <w:color w:val="000000"/>
          <w:sz w:val="24"/>
          <w:szCs w:val="24"/>
        </w:rPr>
        <w:t>9</w:t>
      </w:r>
      <w:r w:rsidR="00CA4827">
        <w:rPr>
          <w:b/>
          <w:color w:val="000000"/>
          <w:sz w:val="24"/>
          <w:szCs w:val="24"/>
        </w:rPr>
        <w:t xml:space="preserve">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CA4827">
        <w:rPr>
          <w:b/>
          <w:color w:val="000000"/>
          <w:sz w:val="24"/>
          <w:szCs w:val="24"/>
        </w:rPr>
        <w:t>8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9436FD" w:rsidRPr="00B5715F" w:rsidRDefault="009436FD" w:rsidP="009436FD">
      <w:pPr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6D21A5" w:rsidRPr="006D21A5" w:rsidRDefault="006D21A5" w:rsidP="006D21A5">
      <w:pPr>
        <w:pStyle w:val="Recuodecorpodetexto"/>
        <w:spacing w:line="240" w:lineRule="auto"/>
        <w:ind w:left="2268" w:right="0" w:firstLine="0"/>
        <w:rPr>
          <w:b/>
          <w:color w:val="000000"/>
          <w:sz w:val="24"/>
          <w:szCs w:val="24"/>
        </w:rPr>
      </w:pPr>
      <w:proofErr w:type="gramStart"/>
      <w:r w:rsidRPr="006D21A5">
        <w:rPr>
          <w:b/>
          <w:color w:val="000000"/>
          <w:sz w:val="24"/>
          <w:szCs w:val="24"/>
        </w:rPr>
        <w:t>REAJUSTA</w:t>
      </w:r>
      <w:proofErr w:type="gramEnd"/>
      <w:r w:rsidRPr="006D21A5">
        <w:rPr>
          <w:b/>
          <w:color w:val="000000"/>
          <w:sz w:val="24"/>
          <w:szCs w:val="24"/>
        </w:rPr>
        <w:t xml:space="preserve"> VALORES DAS TAXAS DE FISCALIZAÇÃO SANITÁRIA, FIXADAS PELA LEI MUNICIPAL N° 094-97/2000, DE 15-12-1997 E DÁ PROVIDÊNCIAS.</w:t>
      </w:r>
    </w:p>
    <w:p w:rsidR="00714130" w:rsidRPr="00B5715F" w:rsidRDefault="00714130" w:rsidP="00511A86">
      <w:pPr>
        <w:ind w:left="2268"/>
        <w:jc w:val="both"/>
        <w:rPr>
          <w:b/>
          <w:sz w:val="24"/>
          <w:szCs w:val="24"/>
        </w:rPr>
      </w:pPr>
    </w:p>
    <w:p w:rsidR="009436FD" w:rsidRDefault="009436FD" w:rsidP="009436FD">
      <w:pPr>
        <w:jc w:val="both"/>
        <w:rPr>
          <w:color w:val="000000"/>
          <w:sz w:val="24"/>
          <w:szCs w:val="24"/>
        </w:rPr>
      </w:pPr>
    </w:p>
    <w:p w:rsidR="00B5715F" w:rsidRPr="00636623" w:rsidRDefault="00B5715F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>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9436FD" w:rsidRDefault="009436FD" w:rsidP="009436FD">
      <w:pPr>
        <w:jc w:val="both"/>
        <w:rPr>
          <w:color w:val="000000"/>
          <w:sz w:val="24"/>
          <w:szCs w:val="24"/>
        </w:rPr>
      </w:pPr>
    </w:p>
    <w:p w:rsidR="006D21A5" w:rsidRDefault="006D21A5" w:rsidP="006D21A5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D21A5" w:rsidRDefault="006D21A5" w:rsidP="006D21A5">
      <w:pPr>
        <w:jc w:val="both"/>
        <w:rPr>
          <w:color w:val="000000"/>
          <w:sz w:val="24"/>
          <w:szCs w:val="24"/>
        </w:rPr>
      </w:pPr>
    </w:p>
    <w:p w:rsidR="006D21A5" w:rsidRPr="00D46A73" w:rsidRDefault="006D21A5" w:rsidP="006D21A5">
      <w:pPr>
        <w:pStyle w:val="Ttulo2"/>
        <w:widowControl w:val="0"/>
        <w:numPr>
          <w:ilvl w:val="3"/>
          <w:numId w:val="42"/>
        </w:numPr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46A73">
        <w:rPr>
          <w:rFonts w:ascii="Times New Roman" w:hAnsi="Times New Roman" w:cs="Times New Roman"/>
          <w:color w:val="000000"/>
          <w:sz w:val="28"/>
          <w:szCs w:val="28"/>
        </w:rPr>
        <w:t>DECRETA</w:t>
      </w:r>
    </w:p>
    <w:p w:rsidR="006D21A5" w:rsidRDefault="006D21A5" w:rsidP="006D21A5">
      <w:pPr>
        <w:jc w:val="both"/>
        <w:rPr>
          <w:b/>
          <w:color w:val="000000"/>
          <w:sz w:val="24"/>
          <w:szCs w:val="24"/>
          <w:u w:val="single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– </w:t>
      </w:r>
      <w:r>
        <w:rPr>
          <w:sz w:val="24"/>
          <w:szCs w:val="24"/>
        </w:rPr>
        <w:t xml:space="preserve">O valor constante da letra “a” do inciso I do art. 5º da Lei Municipal nº 094-97/2000, de 15-12-1997, passam a </w:t>
      </w:r>
      <w:proofErr w:type="gramStart"/>
      <w:r>
        <w:rPr>
          <w:sz w:val="24"/>
          <w:szCs w:val="24"/>
        </w:rPr>
        <w:t>ser</w:t>
      </w:r>
      <w:proofErr w:type="gramEnd"/>
      <w:r>
        <w:rPr>
          <w:sz w:val="24"/>
          <w:szCs w:val="24"/>
        </w:rPr>
        <w:t xml:space="preserve"> os seguintes:</w:t>
      </w: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“Art. 5º </w:t>
      </w:r>
      <w:proofErr w:type="gramStart"/>
      <w:r>
        <w:rPr>
          <w:sz w:val="24"/>
          <w:szCs w:val="24"/>
        </w:rPr>
        <w:t>- ...</w:t>
      </w:r>
      <w:proofErr w:type="gramEnd"/>
      <w:r>
        <w:rPr>
          <w:sz w:val="24"/>
          <w:szCs w:val="24"/>
        </w:rPr>
        <w:t>.</w:t>
      </w:r>
    </w:p>
    <w:p w:rsidR="006D21A5" w:rsidRDefault="006D21A5" w:rsidP="006D21A5">
      <w:pPr>
        <w:spacing w:line="240" w:lineRule="atLeast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– técnico-sanitária, a requerimento de terceiros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R$</w:t>
      </w:r>
      <w:r w:rsidR="00D46A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D46A73">
        <w:rPr>
          <w:b/>
          <w:bCs/>
          <w:sz w:val="24"/>
          <w:szCs w:val="24"/>
        </w:rPr>
        <w:t>5,70</w:t>
      </w: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 -</w:t>
      </w:r>
      <w:r>
        <w:rPr>
          <w:sz w:val="24"/>
          <w:szCs w:val="24"/>
        </w:rPr>
        <w:t xml:space="preserve"> O § 1º do inciso II do art. 5º da Lei Municipal nº 094-97/2000, de 15-12-1997, que cria a Taxa de Fiscalização Sanitária, passará a vigorar com a seguinte redação:</w:t>
      </w: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“Art. 5º </w:t>
      </w:r>
      <w:proofErr w:type="gramStart"/>
      <w:r>
        <w:rPr>
          <w:sz w:val="24"/>
          <w:szCs w:val="24"/>
        </w:rPr>
        <w:t>- ...</w:t>
      </w:r>
      <w:proofErr w:type="gramEnd"/>
      <w:r>
        <w:rPr>
          <w:sz w:val="24"/>
          <w:szCs w:val="24"/>
        </w:rPr>
        <w:t>.....</w:t>
      </w: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§ 1º - SERVIÇOS DE VIGILÂNCIA SANITÁRIA:</w:t>
      </w: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a) ÁREA DE COMÉRCIO DE ALIMENTOS:</w:t>
      </w:r>
    </w:p>
    <w:p w:rsidR="006D21A5" w:rsidRDefault="006D21A5" w:rsidP="006D21A5">
      <w:pPr>
        <w:spacing w:line="24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Açougue, alimentos para pronta entrega, bar, comércio ambulante, comércio atacadista, comércio de alimentos congelados, comércio de balas, chocolates, caramelos e similares, comércio de frutas e hortaliças, comércio de produtos de confeitaria, comércio de produtos de panificação (padarias), comércio de secos e molhados, comércio de sorvetes e gelados, depósito de alimentos não perecíveis, comércio de alimentos perecíveis, depósito de bebidas, depósito de sorvetes e gelados, importadora e distribuidora de alimentos, </w:t>
      </w:r>
      <w:proofErr w:type="spellStart"/>
      <w:r>
        <w:rPr>
          <w:sz w:val="24"/>
          <w:szCs w:val="24"/>
        </w:rPr>
        <w:t>lancheria</w:t>
      </w:r>
      <w:proofErr w:type="spellEnd"/>
      <w:r>
        <w:rPr>
          <w:sz w:val="24"/>
          <w:szCs w:val="24"/>
        </w:rPr>
        <w:t>, peixaria, restaurante, hotel com refeição, motel com refeição e transporte de alimentos</w:t>
      </w:r>
      <w:proofErr w:type="gramStart"/>
      <w:r>
        <w:rPr>
          <w:sz w:val="24"/>
          <w:szCs w:val="24"/>
        </w:rPr>
        <w:t>....................................</w:t>
      </w:r>
      <w:proofErr w:type="gramEnd"/>
      <w:r>
        <w:rPr>
          <w:b/>
          <w:bCs/>
          <w:sz w:val="24"/>
          <w:szCs w:val="24"/>
        </w:rPr>
        <w:t>R$</w:t>
      </w:r>
      <w:r w:rsidR="00D46A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D46A73">
        <w:rPr>
          <w:b/>
          <w:bCs/>
          <w:sz w:val="24"/>
          <w:szCs w:val="24"/>
        </w:rPr>
        <w:t>3,70</w:t>
      </w:r>
      <w:r>
        <w:rPr>
          <w:b/>
          <w:bCs/>
          <w:sz w:val="24"/>
          <w:szCs w:val="24"/>
        </w:rPr>
        <w:t>;</w:t>
      </w:r>
    </w:p>
    <w:p w:rsidR="006D21A5" w:rsidRDefault="006D21A5" w:rsidP="006D21A5">
      <w:pPr>
        <w:spacing w:line="240" w:lineRule="atLeast"/>
        <w:jc w:val="both"/>
      </w:pPr>
    </w:p>
    <w:p w:rsidR="006D21A5" w:rsidRDefault="006D21A5" w:rsidP="006D21A5">
      <w:pPr>
        <w:tabs>
          <w:tab w:val="left" w:pos="720"/>
        </w:tabs>
        <w:autoSpaceDE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proofErr w:type="gramStart"/>
      <w:r w:rsidRPr="00981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- ÁREA DE ESTABELECIMENTOS DE SAÚDE:</w:t>
      </w:r>
    </w:p>
    <w:p w:rsidR="006D21A5" w:rsidRPr="0098166A" w:rsidRDefault="006D21A5" w:rsidP="006D21A5">
      <w:pPr>
        <w:tabs>
          <w:tab w:val="left" w:pos="720"/>
        </w:tabs>
        <w:autoSpaceDE w:val="0"/>
        <w:spacing w:line="240" w:lineRule="atLeast"/>
        <w:jc w:val="both"/>
        <w:rPr>
          <w:color w:val="0000FF"/>
        </w:rPr>
      </w:pPr>
      <w:r>
        <w:rPr>
          <w:sz w:val="24"/>
          <w:szCs w:val="24"/>
        </w:rPr>
        <w:t>- Ambulatório de enfermagem, posto de saúde/ambulatório, serviço de ultrassonografia, centro de atenção psicossocial (CAPS), clínica de fisiatria, clínica de fisioterapia, clínica de vacinas, clínica médica sem procedimentos, clínica e/ou consultório de fonoaudiologia, comunidades terapêuticas, consultório médico, consultório de psicologia, consultório de nutrição, consultório veterinário, consultório odontológico sem RX, consultório de enfermagem e estabelecimento de higiene e embelezamento de animais domésticos</w:t>
      </w:r>
      <w:proofErr w:type="gramStart"/>
      <w:r>
        <w:rPr>
          <w:sz w:val="24"/>
          <w:szCs w:val="24"/>
        </w:rPr>
        <w:t>.......</w:t>
      </w:r>
      <w:r>
        <w:rPr>
          <w:color w:val="0000FF"/>
        </w:rPr>
        <w:t>...........................</w:t>
      </w:r>
      <w:r>
        <w:rPr>
          <w:sz w:val="24"/>
          <w:szCs w:val="24"/>
        </w:rPr>
        <w:t>..................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R$</w:t>
      </w:r>
      <w:r w:rsidR="00D46A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D46A73">
        <w:rPr>
          <w:b/>
          <w:bCs/>
          <w:sz w:val="24"/>
          <w:szCs w:val="24"/>
        </w:rPr>
        <w:t>3,70</w:t>
      </w:r>
      <w:r>
        <w:rPr>
          <w:b/>
          <w:bCs/>
          <w:sz w:val="24"/>
          <w:szCs w:val="24"/>
        </w:rPr>
        <w:t>;</w:t>
      </w:r>
    </w:p>
    <w:p w:rsidR="006D21A5" w:rsidRDefault="006D21A5" w:rsidP="006D21A5">
      <w:pPr>
        <w:spacing w:line="240" w:lineRule="atLeast"/>
        <w:ind w:left="360"/>
        <w:jc w:val="both"/>
        <w:rPr>
          <w:sz w:val="24"/>
          <w:szCs w:val="24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j) ÁREA DE COSMÉTICOS E SANEANTES:</w:t>
      </w:r>
    </w:p>
    <w:p w:rsidR="006D21A5" w:rsidRDefault="006D21A5" w:rsidP="006D21A5">
      <w:pPr>
        <w:spacing w:line="240" w:lineRule="atLeast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Empresa de transporte, distribuidora sem fracionamento e comércio em geral</w:t>
      </w:r>
      <w:proofErr w:type="gramStart"/>
      <w:r>
        <w:rPr>
          <w:sz w:val="24"/>
          <w:szCs w:val="24"/>
        </w:rPr>
        <w:t>........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R$3</w:t>
      </w:r>
      <w:r w:rsidR="00D46A73">
        <w:rPr>
          <w:b/>
          <w:bCs/>
          <w:sz w:val="24"/>
          <w:szCs w:val="24"/>
        </w:rPr>
        <w:t>3,70</w:t>
      </w:r>
      <w:r>
        <w:rPr>
          <w:b/>
          <w:bCs/>
          <w:sz w:val="24"/>
          <w:szCs w:val="24"/>
        </w:rPr>
        <w:t>;</w:t>
      </w:r>
    </w:p>
    <w:p w:rsidR="006D21A5" w:rsidRDefault="006D21A5" w:rsidP="006D21A5">
      <w:pPr>
        <w:spacing w:line="240" w:lineRule="atLeast"/>
        <w:ind w:left="360"/>
        <w:jc w:val="both"/>
        <w:rPr>
          <w:sz w:val="24"/>
          <w:szCs w:val="24"/>
        </w:rPr>
      </w:pPr>
    </w:p>
    <w:p w:rsidR="006D21A5" w:rsidRDefault="006D21A5" w:rsidP="006D21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l) ÁREA DE ESTABELECIMENTOS DE INTERESSE PARA A SAÚDE:</w:t>
      </w:r>
    </w:p>
    <w:p w:rsidR="006D21A5" w:rsidRDefault="006D21A5" w:rsidP="006D21A5">
      <w:pPr>
        <w:spacing w:line="240" w:lineRule="atLeast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Albergues, barbearia, gabinete de </w:t>
      </w:r>
      <w:proofErr w:type="spellStart"/>
      <w:r>
        <w:rPr>
          <w:sz w:val="24"/>
          <w:szCs w:val="24"/>
        </w:rPr>
        <w:t>podólogo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pedicure</w:t>
      </w:r>
      <w:proofErr w:type="spellEnd"/>
      <w:r>
        <w:rPr>
          <w:sz w:val="24"/>
          <w:szCs w:val="24"/>
        </w:rPr>
        <w:t xml:space="preserve">, hotéis/motéis/pensões, instituto de beleza, lavanderia comum, necrotério/cemitério/crematório, residencial para idosos, saunas, </w:t>
      </w:r>
      <w:proofErr w:type="spellStart"/>
      <w:r>
        <w:rPr>
          <w:sz w:val="24"/>
          <w:szCs w:val="24"/>
        </w:rPr>
        <w:t>spas</w:t>
      </w:r>
      <w:proofErr w:type="spellEnd"/>
      <w:r>
        <w:rPr>
          <w:sz w:val="24"/>
          <w:szCs w:val="24"/>
        </w:rPr>
        <w:t>, serviço de massoterapia, ótica, escolas de educação infantil e estações rodoviárias e ferroviárias</w:t>
      </w:r>
      <w:proofErr w:type="gramStart"/>
      <w:r>
        <w:rPr>
          <w:sz w:val="24"/>
          <w:szCs w:val="24"/>
        </w:rPr>
        <w:t>..............................................................................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R$</w:t>
      </w:r>
      <w:r w:rsidR="00D46A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D46A73">
        <w:rPr>
          <w:b/>
          <w:bCs/>
          <w:sz w:val="24"/>
          <w:szCs w:val="24"/>
        </w:rPr>
        <w:t>3,70</w:t>
      </w:r>
      <w:r>
        <w:rPr>
          <w:b/>
          <w:bCs/>
          <w:sz w:val="24"/>
          <w:szCs w:val="24"/>
        </w:rPr>
        <w:t>.</w:t>
      </w:r>
    </w:p>
    <w:p w:rsidR="006D21A5" w:rsidRDefault="006D21A5" w:rsidP="006D21A5">
      <w:pPr>
        <w:spacing w:line="240" w:lineRule="atLeast"/>
        <w:jc w:val="both"/>
      </w:pPr>
    </w:p>
    <w:p w:rsidR="006D21A5" w:rsidRDefault="006D21A5" w:rsidP="006D21A5">
      <w:pPr>
        <w:spacing w:line="24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m) Drogarias</w:t>
      </w:r>
      <w:proofErr w:type="gramStart"/>
      <w:r>
        <w:rPr>
          <w:sz w:val="24"/>
          <w:szCs w:val="24"/>
        </w:rPr>
        <w:t>.......................................................................................................</w:t>
      </w:r>
      <w:proofErr w:type="gramEnd"/>
      <w:r>
        <w:rPr>
          <w:b/>
          <w:bCs/>
          <w:sz w:val="24"/>
          <w:szCs w:val="24"/>
        </w:rPr>
        <w:t>R$</w:t>
      </w:r>
      <w:r w:rsidR="00D46A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  <w:r w:rsidR="00D46A73">
        <w:rPr>
          <w:b/>
          <w:bCs/>
          <w:sz w:val="24"/>
          <w:szCs w:val="24"/>
        </w:rPr>
        <w:t>3,70</w:t>
      </w:r>
      <w:r>
        <w:rPr>
          <w:b/>
          <w:bCs/>
          <w:sz w:val="24"/>
          <w:szCs w:val="24"/>
        </w:rPr>
        <w:t>.</w:t>
      </w:r>
    </w:p>
    <w:p w:rsidR="006D21A5" w:rsidRDefault="006D21A5" w:rsidP="006D21A5">
      <w:pPr>
        <w:jc w:val="both"/>
        <w:rPr>
          <w:sz w:val="24"/>
          <w:szCs w:val="24"/>
        </w:rPr>
      </w:pPr>
    </w:p>
    <w:p w:rsidR="006D21A5" w:rsidRDefault="006D21A5" w:rsidP="006D21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Revogado o Decreto Municipal nº 2.</w:t>
      </w:r>
      <w:r w:rsidR="00D46A73">
        <w:rPr>
          <w:sz w:val="24"/>
          <w:szCs w:val="24"/>
        </w:rPr>
        <w:t>309</w:t>
      </w:r>
      <w:r>
        <w:rPr>
          <w:sz w:val="24"/>
          <w:szCs w:val="24"/>
        </w:rPr>
        <w:t xml:space="preserve">, de </w:t>
      </w:r>
      <w:r w:rsidR="00D46A73">
        <w:rPr>
          <w:sz w:val="24"/>
          <w:szCs w:val="24"/>
        </w:rPr>
        <w:t>23</w:t>
      </w:r>
      <w:r>
        <w:rPr>
          <w:sz w:val="24"/>
          <w:szCs w:val="24"/>
        </w:rPr>
        <w:t>-1</w:t>
      </w:r>
      <w:r w:rsidR="00D46A73">
        <w:rPr>
          <w:sz w:val="24"/>
          <w:szCs w:val="24"/>
        </w:rPr>
        <w:t>1</w:t>
      </w:r>
      <w:r>
        <w:rPr>
          <w:sz w:val="24"/>
          <w:szCs w:val="24"/>
        </w:rPr>
        <w:t>-201</w:t>
      </w:r>
      <w:r w:rsidR="00D46A73">
        <w:rPr>
          <w:sz w:val="24"/>
          <w:szCs w:val="24"/>
        </w:rPr>
        <w:t>7</w:t>
      </w:r>
      <w:r>
        <w:rPr>
          <w:sz w:val="24"/>
          <w:szCs w:val="24"/>
        </w:rPr>
        <w:t>, este Decreto entrará em vigor na data de sua publicação, surtindo efeitos a partir de 1º de janeiro do ano de 201</w:t>
      </w:r>
      <w:r w:rsidR="00D46A73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6D21A5" w:rsidRPr="00636623" w:rsidRDefault="006D21A5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 </w:t>
      </w: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786A31">
        <w:rPr>
          <w:color w:val="000000"/>
          <w:sz w:val="24"/>
          <w:szCs w:val="24"/>
        </w:rPr>
        <w:t>deze</w:t>
      </w:r>
      <w:r w:rsidR="00511A86">
        <w:rPr>
          <w:color w:val="000000"/>
          <w:sz w:val="24"/>
          <w:szCs w:val="24"/>
        </w:rPr>
        <w:t>nove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786A31">
        <w:rPr>
          <w:color w:val="000000"/>
          <w:sz w:val="24"/>
          <w:szCs w:val="24"/>
        </w:rPr>
        <w:t>oito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B5715F" w:rsidRDefault="009436FD" w:rsidP="009436FD">
      <w:pPr>
        <w:spacing w:line="240" w:lineRule="atLeast"/>
        <w:ind w:left="4956" w:firstLine="708"/>
        <w:jc w:val="center"/>
        <w:rPr>
          <w:b/>
          <w:color w:val="000000"/>
          <w:sz w:val="24"/>
          <w:szCs w:val="24"/>
        </w:rPr>
      </w:pPr>
      <w:r w:rsidRPr="00B5715F">
        <w:rPr>
          <w:b/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</w:t>
      </w:r>
      <w:proofErr w:type="gramStart"/>
      <w:r w:rsidRPr="00636623">
        <w:rPr>
          <w:color w:val="000000"/>
          <w:sz w:val="24"/>
          <w:szCs w:val="24"/>
        </w:rPr>
        <w:t>SE</w:t>
      </w:r>
      <w:proofErr w:type="gramEnd"/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9436FD" w:rsidRDefault="00EF285C" w:rsidP="009436FD">
      <w:pPr>
        <w:rPr>
          <w:rFonts w:eastAsia="Calibri"/>
        </w:rPr>
      </w:pPr>
    </w:p>
    <w:sectPr w:rsidR="00EF285C" w:rsidRPr="009436FD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97" w:rsidRDefault="00007897">
      <w:r>
        <w:separator/>
      </w:r>
    </w:p>
  </w:endnote>
  <w:endnote w:type="continuationSeparator" w:id="0">
    <w:p w:rsidR="00007897" w:rsidRDefault="0000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97" w:rsidRDefault="00007897">
      <w:r>
        <w:separator/>
      </w:r>
    </w:p>
  </w:footnote>
  <w:footnote w:type="continuationSeparator" w:id="0">
    <w:p w:rsidR="00007897" w:rsidRDefault="0000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D46A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007897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97" w:rsidRPr="00756886" w:rsidRDefault="00007897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007897" w:rsidRDefault="00007897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007897" w:rsidRPr="0044609C" w:rsidRDefault="00007897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007897" w:rsidRPr="00756886" w:rsidRDefault="00007897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07897" w:rsidRPr="001C02DA" w:rsidRDefault="00007897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97" w:rsidRDefault="00D46A7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2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3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7"/>
  </w:num>
  <w:num w:numId="5">
    <w:abstractNumId w:val="10"/>
  </w:num>
  <w:num w:numId="6">
    <w:abstractNumId w:val="19"/>
  </w:num>
  <w:num w:numId="7">
    <w:abstractNumId w:val="4"/>
  </w:num>
  <w:num w:numId="8">
    <w:abstractNumId w:val="23"/>
  </w:num>
  <w:num w:numId="9">
    <w:abstractNumId w:val="21"/>
  </w:num>
  <w:num w:numId="10">
    <w:abstractNumId w:val="22"/>
  </w:num>
  <w:num w:numId="11">
    <w:abstractNumId w:val="6"/>
  </w:num>
  <w:num w:numId="12">
    <w:abstractNumId w:val="24"/>
  </w:num>
  <w:num w:numId="13">
    <w:abstractNumId w:val="11"/>
  </w:num>
  <w:num w:numId="14">
    <w:abstractNumId w:val="26"/>
  </w:num>
  <w:num w:numId="15">
    <w:abstractNumId w:val="30"/>
  </w:num>
  <w:num w:numId="16">
    <w:abstractNumId w:val="7"/>
  </w:num>
  <w:num w:numId="17">
    <w:abstractNumId w:val="32"/>
  </w:num>
  <w:num w:numId="18">
    <w:abstractNumId w:val="35"/>
  </w:num>
  <w:num w:numId="19">
    <w:abstractNumId w:val="41"/>
  </w:num>
  <w:num w:numId="20">
    <w:abstractNumId w:val="3"/>
  </w:num>
  <w:num w:numId="21">
    <w:abstractNumId w:val="40"/>
  </w:num>
  <w:num w:numId="22">
    <w:abstractNumId w:val="14"/>
  </w:num>
  <w:num w:numId="23">
    <w:abstractNumId w:val="34"/>
  </w:num>
  <w:num w:numId="24">
    <w:abstractNumId w:val="25"/>
  </w:num>
  <w:num w:numId="25">
    <w:abstractNumId w:val="38"/>
  </w:num>
  <w:num w:numId="26">
    <w:abstractNumId w:val="15"/>
  </w:num>
  <w:num w:numId="27">
    <w:abstractNumId w:val="27"/>
  </w:num>
  <w:num w:numId="28">
    <w:abstractNumId w:val="20"/>
  </w:num>
  <w:num w:numId="29">
    <w:abstractNumId w:val="17"/>
  </w:num>
  <w:num w:numId="30">
    <w:abstractNumId w:val="9"/>
  </w:num>
  <w:num w:numId="31">
    <w:abstractNumId w:val="39"/>
  </w:num>
  <w:num w:numId="32">
    <w:abstractNumId w:val="13"/>
  </w:num>
  <w:num w:numId="33">
    <w:abstractNumId w:val="12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5"/>
  </w:num>
  <w:num w:numId="39">
    <w:abstractNumId w:val="36"/>
  </w:num>
  <w:num w:numId="40">
    <w:abstractNumId w:val="28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1A86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21A5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4130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715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6A73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039E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6892-9F06-4EED-A83F-1FB97313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2018-12-20T17:29:00Z</cp:lastPrinted>
  <dcterms:created xsi:type="dcterms:W3CDTF">2018-12-20T17:24:00Z</dcterms:created>
  <dcterms:modified xsi:type="dcterms:W3CDTF">2018-12-20T17:29:00Z</dcterms:modified>
</cp:coreProperties>
</file>