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FC99594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46</w:t>
      </w:r>
      <w:r w:rsidR="00742F77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742F77">
        <w:rPr>
          <w:rFonts w:ascii="Courier New" w:hAnsi="Courier New" w:cs="Courier New"/>
          <w:b/>
        </w:rPr>
        <w:t>15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713372AD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4226B8">
        <w:rPr>
          <w:rFonts w:ascii="Courier New" w:hAnsi="Courier New" w:cs="Courier New"/>
          <w:b/>
        </w:rPr>
        <w:t>40</w:t>
      </w:r>
      <w:r w:rsidR="00FA493F">
        <w:rPr>
          <w:rFonts w:ascii="Courier New" w:hAnsi="Courier New" w:cs="Courier New"/>
          <w:b/>
        </w:rPr>
        <w:t>.0</w:t>
      </w:r>
      <w:r w:rsidR="00804D41">
        <w:rPr>
          <w:rFonts w:ascii="Courier New" w:hAnsi="Courier New" w:cs="Courier New"/>
          <w:b/>
        </w:rPr>
        <w:t xml:space="preserve">00,00 </w:t>
      </w:r>
      <w:r w:rsidR="00FB52AF">
        <w:rPr>
          <w:rFonts w:ascii="Courier New" w:hAnsi="Courier New" w:cs="Courier New"/>
          <w:b/>
        </w:rPr>
        <w:t>(</w:t>
      </w:r>
      <w:r w:rsidR="00CA1230">
        <w:rPr>
          <w:rFonts w:ascii="Courier New" w:hAnsi="Courier New" w:cs="Courier New"/>
          <w:b/>
        </w:rPr>
        <w:t>QUARENTA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389C9CDE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04D41">
        <w:rPr>
          <w:rFonts w:ascii="Courier New" w:hAnsi="Courier New" w:cs="Courier New"/>
          <w:b/>
          <w:bCs/>
        </w:rPr>
        <w:t>07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>DA SAÚDE E AÇÃO SOCIAL</w:t>
      </w:r>
    </w:p>
    <w:p w14:paraId="22BDE0C2" w14:textId="70C8D7F4" w:rsidR="00C21D80" w:rsidRDefault="004226B8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804D41">
        <w:rPr>
          <w:rFonts w:ascii="Courier New" w:hAnsi="Courier New" w:cs="Courier New"/>
          <w:b/>
          <w:bCs/>
        </w:rPr>
        <w:t>MANTER A</w:t>
      </w:r>
      <w:r>
        <w:rPr>
          <w:rFonts w:ascii="Courier New" w:hAnsi="Courier New" w:cs="Courier New"/>
          <w:b/>
          <w:bCs/>
        </w:rPr>
        <w:t>S</w:t>
      </w:r>
      <w:r w:rsidR="00804D4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ATIVIDADES DA SECRETARIA DA SAÚDE</w:t>
      </w:r>
      <w:r w:rsidR="00C7795A">
        <w:rPr>
          <w:rFonts w:ascii="Courier New" w:hAnsi="Courier New" w:cs="Courier New"/>
          <w:b/>
          <w:bCs/>
        </w:rPr>
        <w:t xml:space="preserve">                               </w:t>
      </w:r>
      <w:r w:rsidR="00C7795A">
        <w:rPr>
          <w:rFonts w:ascii="Courier New" w:hAnsi="Courier New" w:cs="Courier New"/>
          <w:sz w:val="18"/>
        </w:rPr>
        <w:t>(</w:t>
      </w:r>
      <w:r w:rsidR="00804D41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05</w:t>
      </w:r>
      <w:r w:rsidR="00C7795A">
        <w:rPr>
          <w:rFonts w:ascii="Courier New" w:hAnsi="Courier New" w:cs="Courier New"/>
          <w:sz w:val="18"/>
        </w:rPr>
        <w:t>)</w:t>
      </w:r>
      <w:r w:rsidR="00804D41">
        <w:rPr>
          <w:rFonts w:ascii="Courier New" w:hAnsi="Courier New" w:cs="Courier New"/>
          <w:sz w:val="18"/>
        </w:rPr>
        <w:t>33</w:t>
      </w:r>
      <w:r w:rsidR="00C7795A">
        <w:rPr>
          <w:rFonts w:ascii="Courier New" w:hAnsi="Courier New" w:cs="Courier New"/>
          <w:sz w:val="18"/>
        </w:rPr>
        <w:t>90</w:t>
      </w:r>
      <w:r w:rsidR="00804D41">
        <w:rPr>
          <w:rFonts w:ascii="Courier New" w:hAnsi="Courier New" w:cs="Courier New"/>
          <w:sz w:val="18"/>
        </w:rPr>
        <w:t>30</w:t>
      </w:r>
      <w:r w:rsidR="00C7795A">
        <w:rPr>
          <w:rFonts w:ascii="Courier New" w:hAnsi="Courier New" w:cs="Courier New"/>
          <w:sz w:val="18"/>
        </w:rPr>
        <w:t>000000000</w:t>
      </w:r>
      <w:r>
        <w:rPr>
          <w:rFonts w:ascii="Courier New" w:hAnsi="Courier New" w:cs="Courier New"/>
          <w:sz w:val="18"/>
        </w:rPr>
        <w:t>0</w:t>
      </w:r>
      <w:r w:rsidR="00804D41">
        <w:rPr>
          <w:rFonts w:ascii="Courier New" w:hAnsi="Courier New" w:cs="Courier New"/>
          <w:sz w:val="18"/>
        </w:rPr>
        <w:t>40</w:t>
      </w:r>
      <w:r w:rsidR="00C7795A">
        <w:rPr>
          <w:rFonts w:ascii="Courier New" w:hAnsi="Courier New" w:cs="Courier New"/>
          <w:sz w:val="18"/>
        </w:rPr>
        <w:t xml:space="preserve">– materail </w:t>
      </w:r>
      <w:r w:rsidR="00804D41">
        <w:rPr>
          <w:rFonts w:ascii="Courier New" w:hAnsi="Courier New" w:cs="Courier New"/>
          <w:sz w:val="18"/>
        </w:rPr>
        <w:t>DE CONSUMO.................</w:t>
      </w:r>
      <w:r w:rsidR="00C7795A">
        <w:rPr>
          <w:rFonts w:ascii="Courier New" w:hAnsi="Courier New" w:cs="Courier New"/>
          <w:sz w:val="18"/>
        </w:rPr>
        <w:t>......................R$</w:t>
      </w:r>
      <w:r w:rsidR="00CA1230">
        <w:rPr>
          <w:rFonts w:ascii="Courier New" w:hAnsi="Courier New" w:cs="Courier New"/>
          <w:sz w:val="18"/>
        </w:rPr>
        <w:t>40</w:t>
      </w:r>
      <w:r w:rsidR="00C7795A">
        <w:rPr>
          <w:rFonts w:ascii="Courier New" w:hAnsi="Courier New" w:cs="Courier New"/>
          <w:sz w:val="18"/>
        </w:rPr>
        <w:t>.000,00</w:t>
      </w:r>
    </w:p>
    <w:p w14:paraId="193CD70D" w14:textId="77777777" w:rsidR="00804D41" w:rsidRDefault="00804D41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68D8D12" w14:textId="00C8D814" w:rsidR="00804D41" w:rsidRPr="00E97DFF" w:rsidRDefault="00804D41" w:rsidP="00804D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4226B8">
        <w:rPr>
          <w:rFonts w:ascii="Courier New" w:hAnsi="Courier New" w:cs="Courier New"/>
          <w:b/>
          <w:bCs/>
        </w:rPr>
        <w:t>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4833A163" w14:textId="60ED927B" w:rsidR="008D1554" w:rsidRPr="007563D9" w:rsidRDefault="004226B8" w:rsidP="008D155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2086</w:t>
      </w:r>
      <w:r w:rsidR="008D1554" w:rsidRPr="007563D9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DISPONIBILIZAR ATENDIMENTOS AMBULATORIAIS COMPLEMENTARES A COMUNIDADE</w:t>
      </w:r>
    </w:p>
    <w:p w14:paraId="2A510859" w14:textId="372B894B" w:rsidR="00736B61" w:rsidRPr="00804D41" w:rsidRDefault="008D1554" w:rsidP="00804D4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4226B8">
        <w:rPr>
          <w:rFonts w:ascii="Courier New" w:hAnsi="Courier New" w:cs="Courier New"/>
          <w:sz w:val="18"/>
        </w:rPr>
        <w:t>509</w:t>
      </w:r>
      <w:r>
        <w:rPr>
          <w:rFonts w:ascii="Courier New" w:hAnsi="Courier New" w:cs="Courier New"/>
          <w:sz w:val="18"/>
        </w:rPr>
        <w:t>)</w:t>
      </w:r>
      <w:r w:rsidR="004226B8">
        <w:rPr>
          <w:rFonts w:ascii="Courier New" w:hAnsi="Courier New" w:cs="Courier New"/>
          <w:sz w:val="18"/>
        </w:rPr>
        <w:t>337139</w:t>
      </w:r>
      <w:r>
        <w:rPr>
          <w:rFonts w:ascii="Courier New" w:hAnsi="Courier New" w:cs="Courier New"/>
          <w:sz w:val="18"/>
        </w:rPr>
        <w:t>00000000</w:t>
      </w:r>
      <w:r w:rsidR="004226B8">
        <w:rPr>
          <w:rFonts w:ascii="Courier New" w:hAnsi="Courier New" w:cs="Courier New"/>
          <w:sz w:val="18"/>
        </w:rPr>
        <w:t>4760</w:t>
      </w:r>
      <w:r>
        <w:rPr>
          <w:rFonts w:ascii="Courier New" w:hAnsi="Courier New" w:cs="Courier New"/>
          <w:sz w:val="18"/>
        </w:rPr>
        <w:t xml:space="preserve"> – </w:t>
      </w:r>
      <w:r w:rsidR="004226B8">
        <w:rPr>
          <w:rFonts w:ascii="Courier New" w:hAnsi="Courier New" w:cs="Courier New"/>
          <w:sz w:val="18"/>
        </w:rPr>
        <w:t>OUTROS SERVIÇOS DE TERCEIROS – PESSOA JURIDICA..</w:t>
      </w:r>
      <w:r>
        <w:rPr>
          <w:rFonts w:ascii="Courier New" w:hAnsi="Courier New" w:cs="Courier New"/>
          <w:sz w:val="18"/>
        </w:rPr>
        <w:t>...</w:t>
      </w:r>
      <w:bookmarkStart w:id="0" w:name="_GoBack"/>
      <w:bookmarkEnd w:id="0"/>
      <w:r>
        <w:rPr>
          <w:rFonts w:ascii="Courier New" w:hAnsi="Courier New" w:cs="Courier New"/>
          <w:sz w:val="18"/>
        </w:rPr>
        <w:t>......R$</w:t>
      </w:r>
      <w:r w:rsidR="00CA1230"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>.000,00</w:t>
      </w: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28C4E6CF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42F77">
        <w:rPr>
          <w:rFonts w:ascii="Courier New" w:hAnsi="Courier New" w:cs="Courier New"/>
        </w:rPr>
        <w:t>quinze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B6CDF"/>
    <w:rsid w:val="003F639B"/>
    <w:rsid w:val="004226B8"/>
    <w:rsid w:val="0044469C"/>
    <w:rsid w:val="00460811"/>
    <w:rsid w:val="00484E99"/>
    <w:rsid w:val="004A483B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C6EC9"/>
    <w:rsid w:val="007F3A87"/>
    <w:rsid w:val="00804D41"/>
    <w:rsid w:val="0081307C"/>
    <w:rsid w:val="00832C35"/>
    <w:rsid w:val="008515B3"/>
    <w:rsid w:val="00884E60"/>
    <w:rsid w:val="00894534"/>
    <w:rsid w:val="008C623F"/>
    <w:rsid w:val="008D1554"/>
    <w:rsid w:val="008D1CDE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7795A"/>
    <w:rsid w:val="00C85EAE"/>
    <w:rsid w:val="00CA1230"/>
    <w:rsid w:val="00CE619E"/>
    <w:rsid w:val="00D57C70"/>
    <w:rsid w:val="00DB05E3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5</cp:revision>
  <cp:lastPrinted>2018-10-19T13:17:00Z</cp:lastPrinted>
  <dcterms:created xsi:type="dcterms:W3CDTF">2018-11-05T13:49:00Z</dcterms:created>
  <dcterms:modified xsi:type="dcterms:W3CDTF">2018-11-05T15:14:00Z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