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A" w:rsidRPr="00284FD7" w:rsidRDefault="000D3DC1" w:rsidP="0031186A">
      <w:pPr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Nº238</w:t>
      </w:r>
      <w:r w:rsidR="00EB68CC">
        <w:rPr>
          <w:b/>
          <w:sz w:val="24"/>
          <w:szCs w:val="24"/>
        </w:rPr>
        <w:t>2</w:t>
      </w:r>
      <w:r w:rsidRPr="00284FD7">
        <w:rPr>
          <w:b/>
          <w:sz w:val="24"/>
          <w:szCs w:val="24"/>
        </w:rPr>
        <w:t xml:space="preserve">-17/2020, DE </w:t>
      </w:r>
      <w:r w:rsidR="00EB68CC">
        <w:rPr>
          <w:b/>
          <w:sz w:val="24"/>
          <w:szCs w:val="24"/>
        </w:rPr>
        <w:t>09</w:t>
      </w:r>
      <w:r w:rsidRPr="00284FD7">
        <w:rPr>
          <w:b/>
          <w:sz w:val="24"/>
          <w:szCs w:val="24"/>
        </w:rPr>
        <w:t xml:space="preserve"> de </w:t>
      </w:r>
      <w:r w:rsidR="00EB68CC">
        <w:rPr>
          <w:b/>
          <w:sz w:val="24"/>
          <w:szCs w:val="24"/>
        </w:rPr>
        <w:t>abril</w:t>
      </w:r>
      <w:r w:rsidRPr="00284FD7">
        <w:rPr>
          <w:b/>
          <w:sz w:val="24"/>
          <w:szCs w:val="24"/>
        </w:rPr>
        <w:t xml:space="preserve"> de 2018.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0D3DC1" w:rsidRPr="00284FD7" w:rsidRDefault="000D3DC1" w:rsidP="0031186A">
      <w:pPr>
        <w:rPr>
          <w:b/>
          <w:sz w:val="24"/>
          <w:szCs w:val="24"/>
        </w:rPr>
      </w:pPr>
    </w:p>
    <w:p w:rsidR="000D3DC1" w:rsidRPr="00284FD7" w:rsidRDefault="000D3DC1" w:rsidP="000D3DC1">
      <w:pPr>
        <w:pStyle w:val="Recuodecorpodetexto"/>
        <w:spacing w:line="240" w:lineRule="auto"/>
        <w:ind w:left="2268" w:right="505" w:firstLine="0"/>
        <w:rPr>
          <w:sz w:val="24"/>
          <w:szCs w:val="24"/>
        </w:rPr>
      </w:pPr>
      <w:r w:rsidRPr="00284FD7">
        <w:rPr>
          <w:sz w:val="24"/>
          <w:szCs w:val="24"/>
        </w:rPr>
        <w:t>REGULAMENTA A LEI MUNICIPAL Nº 010-97/2000 DE 07 DE JANEIRO DE 1997, LEI MUNICIPAL Nº 012-97/2000 DE 17 DE JANEIRO DE 1997, LEI MUNICIPAL Nº 019-97/2000 DE 17 DE JANEIRO DE 1997 E LEI MUNICIPAL Nº 238-97/2000 DE 02 DE JUNHO DE 2000, QUE DISPÕEM SOBRE CONCESSÃO DE DIÁRIAS E ADIANTAMENTO DE NUMERÁRIO PARA SERVIDORES.</w:t>
      </w:r>
    </w:p>
    <w:p w:rsidR="000D3DC1" w:rsidRPr="00284FD7" w:rsidRDefault="000D3DC1" w:rsidP="000D3DC1">
      <w:pPr>
        <w:pStyle w:val="Recuodecorpodetexto"/>
        <w:rPr>
          <w:sz w:val="24"/>
          <w:szCs w:val="24"/>
        </w:rPr>
      </w:pPr>
      <w:r w:rsidRPr="00284FD7">
        <w:rPr>
          <w:sz w:val="24"/>
          <w:szCs w:val="24"/>
        </w:rPr>
        <w:t xml:space="preserve"> 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</w:p>
    <w:p w:rsidR="000D3DC1" w:rsidRPr="00284FD7" w:rsidRDefault="000D3DC1" w:rsidP="000D3DC1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</w:t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b/>
          <w:sz w:val="24"/>
          <w:szCs w:val="24"/>
        </w:rPr>
        <w:t>LAURO SCHERER</w:t>
      </w:r>
      <w:r w:rsidRPr="00284FD7">
        <w:rPr>
          <w:sz w:val="24"/>
          <w:szCs w:val="24"/>
        </w:rPr>
        <w:t xml:space="preserve">,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Estado do Rio Grande do Sul, usando das atribuições que lhe são conferidas pela Lei Orgânica do Município: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</w:p>
    <w:p w:rsidR="000D3DC1" w:rsidRPr="00284FD7" w:rsidRDefault="000D3DC1" w:rsidP="000D3DC1">
      <w:pPr>
        <w:ind w:left="2832" w:firstLine="708"/>
        <w:jc w:val="both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</w:t>
      </w:r>
      <w:proofErr w:type="gramStart"/>
      <w:r w:rsidRPr="00284FD7">
        <w:rPr>
          <w:b/>
          <w:sz w:val="24"/>
          <w:szCs w:val="24"/>
        </w:rPr>
        <w:t xml:space="preserve">  </w:t>
      </w:r>
      <w:proofErr w:type="gramEnd"/>
      <w:r w:rsidRPr="00284FD7">
        <w:rPr>
          <w:b/>
          <w:sz w:val="24"/>
          <w:szCs w:val="24"/>
        </w:rPr>
        <w:t>E  C  R  E  T  A</w:t>
      </w:r>
    </w:p>
    <w:p w:rsidR="000D3DC1" w:rsidRPr="00284FD7" w:rsidRDefault="000D3DC1" w:rsidP="000D3DC1">
      <w:pPr>
        <w:jc w:val="both"/>
        <w:rPr>
          <w:b/>
          <w:sz w:val="24"/>
          <w:szCs w:val="24"/>
        </w:rPr>
      </w:pPr>
    </w:p>
    <w:p w:rsidR="000D3DC1" w:rsidRPr="00284FD7" w:rsidRDefault="000D3DC1" w:rsidP="000D3DC1">
      <w:pPr>
        <w:jc w:val="both"/>
        <w:rPr>
          <w:sz w:val="24"/>
          <w:szCs w:val="24"/>
        </w:rPr>
      </w:pPr>
      <w:r w:rsidRPr="00284FD7">
        <w:rPr>
          <w:b/>
          <w:sz w:val="24"/>
          <w:szCs w:val="24"/>
        </w:rPr>
        <w:t>Art. 1º</w:t>
      </w:r>
      <w:r w:rsidRPr="00284FD7">
        <w:rPr>
          <w:sz w:val="24"/>
          <w:szCs w:val="24"/>
        </w:rPr>
        <w:t xml:space="preserve"> - Para a comprovação das despesas com alimentação, almoço e/ou janta, serão aceit</w:t>
      </w:r>
      <w:r w:rsidR="00EB68CC">
        <w:rPr>
          <w:sz w:val="24"/>
          <w:szCs w:val="24"/>
        </w:rPr>
        <w:t>o</w:t>
      </w:r>
      <w:r w:rsidRPr="00284FD7">
        <w:rPr>
          <w:sz w:val="24"/>
          <w:szCs w:val="24"/>
        </w:rPr>
        <w:t xml:space="preserve">s </w:t>
      </w:r>
      <w:r w:rsidR="00EB68CC">
        <w:rPr>
          <w:sz w:val="24"/>
          <w:szCs w:val="24"/>
        </w:rPr>
        <w:t>Cupons/</w:t>
      </w:r>
      <w:r w:rsidRPr="00284FD7">
        <w:rPr>
          <w:sz w:val="24"/>
          <w:szCs w:val="24"/>
        </w:rPr>
        <w:t>Notas Fiscais emitidas nos seguintes horários:</w:t>
      </w:r>
    </w:p>
    <w:p w:rsidR="000D3DC1" w:rsidRPr="00284FD7" w:rsidRDefault="000D3DC1" w:rsidP="000D3DC1">
      <w:pPr>
        <w:pStyle w:val="PargrafodaLista"/>
        <w:numPr>
          <w:ilvl w:val="0"/>
          <w:numId w:val="42"/>
        </w:num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Almoço: No intervalo compreendido entre </w:t>
      </w:r>
      <w:proofErr w:type="gramStart"/>
      <w:r w:rsidRPr="00284FD7">
        <w:rPr>
          <w:sz w:val="24"/>
          <w:szCs w:val="24"/>
        </w:rPr>
        <w:t>10:30</w:t>
      </w:r>
      <w:proofErr w:type="gramEnd"/>
      <w:r w:rsidR="00284FD7" w:rsidRPr="00284FD7">
        <w:rPr>
          <w:sz w:val="24"/>
          <w:szCs w:val="24"/>
        </w:rPr>
        <w:t xml:space="preserve"> (Dez horas e trinta minutos)</w:t>
      </w:r>
      <w:r w:rsidRPr="00284FD7">
        <w:rPr>
          <w:sz w:val="24"/>
          <w:szCs w:val="24"/>
        </w:rPr>
        <w:t xml:space="preserve"> e 14:30</w:t>
      </w:r>
      <w:r w:rsidR="00284FD7" w:rsidRPr="00284FD7">
        <w:rPr>
          <w:sz w:val="24"/>
          <w:szCs w:val="24"/>
        </w:rPr>
        <w:t xml:space="preserve"> (Catorze horas e trinta minutos)</w:t>
      </w:r>
    </w:p>
    <w:p w:rsidR="000D3DC1" w:rsidRPr="00284FD7" w:rsidRDefault="000D3DC1" w:rsidP="000D3DC1">
      <w:pPr>
        <w:pStyle w:val="PargrafodaLista"/>
        <w:numPr>
          <w:ilvl w:val="0"/>
          <w:numId w:val="42"/>
        </w:num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Janta: após as </w:t>
      </w:r>
      <w:proofErr w:type="gramStart"/>
      <w:r w:rsidRPr="00284FD7">
        <w:rPr>
          <w:sz w:val="24"/>
          <w:szCs w:val="24"/>
        </w:rPr>
        <w:t>17:30</w:t>
      </w:r>
      <w:proofErr w:type="gramEnd"/>
      <w:r w:rsidR="00284FD7" w:rsidRPr="00284FD7">
        <w:rPr>
          <w:sz w:val="24"/>
          <w:szCs w:val="24"/>
        </w:rPr>
        <w:t xml:space="preserve"> (Dezessete horas e trinta minutos).</w:t>
      </w:r>
    </w:p>
    <w:p w:rsidR="000D3DC1" w:rsidRDefault="000D3DC1" w:rsidP="000D3DC1">
      <w:pPr>
        <w:jc w:val="both"/>
        <w:rPr>
          <w:sz w:val="24"/>
          <w:szCs w:val="24"/>
        </w:rPr>
      </w:pPr>
    </w:p>
    <w:p w:rsidR="00EB68CC" w:rsidRDefault="00EB68CC" w:rsidP="000D3DC1">
      <w:pPr>
        <w:jc w:val="both"/>
        <w:rPr>
          <w:sz w:val="24"/>
          <w:szCs w:val="24"/>
        </w:rPr>
      </w:pPr>
      <w:r w:rsidRPr="00EB68CC">
        <w:rPr>
          <w:b/>
          <w:sz w:val="24"/>
          <w:szCs w:val="24"/>
        </w:rPr>
        <w:t>Art.2º</w:t>
      </w:r>
      <w:r>
        <w:rPr>
          <w:sz w:val="24"/>
          <w:szCs w:val="24"/>
        </w:rPr>
        <w:t xml:space="preserve"> - Notas emitidas manualmente serão aceitas excepcionalmente, com justificativa e autorização do secretário.</w:t>
      </w:r>
      <w:bookmarkStart w:id="0" w:name="_GoBack"/>
      <w:bookmarkEnd w:id="0"/>
    </w:p>
    <w:p w:rsidR="00EB68CC" w:rsidRPr="00284FD7" w:rsidRDefault="00EB68CC" w:rsidP="000D3DC1">
      <w:pPr>
        <w:jc w:val="both"/>
        <w:rPr>
          <w:sz w:val="24"/>
          <w:szCs w:val="24"/>
        </w:rPr>
      </w:pPr>
    </w:p>
    <w:p w:rsidR="000D3DC1" w:rsidRPr="00284FD7" w:rsidRDefault="000D3DC1" w:rsidP="000D3DC1">
      <w:pPr>
        <w:jc w:val="both"/>
        <w:rPr>
          <w:sz w:val="24"/>
          <w:szCs w:val="24"/>
        </w:rPr>
      </w:pPr>
      <w:r w:rsidRPr="00284FD7">
        <w:rPr>
          <w:b/>
          <w:sz w:val="24"/>
          <w:szCs w:val="24"/>
        </w:rPr>
        <w:t xml:space="preserve">Art. </w:t>
      </w:r>
      <w:r w:rsidR="00EB68CC">
        <w:rPr>
          <w:b/>
          <w:sz w:val="24"/>
          <w:szCs w:val="24"/>
        </w:rPr>
        <w:t>3</w:t>
      </w:r>
      <w:r w:rsidRPr="00284FD7">
        <w:rPr>
          <w:b/>
          <w:sz w:val="24"/>
          <w:szCs w:val="24"/>
        </w:rPr>
        <w:t>º</w:t>
      </w:r>
      <w:r w:rsidRPr="00284FD7">
        <w:rPr>
          <w:sz w:val="24"/>
          <w:szCs w:val="24"/>
        </w:rPr>
        <w:t xml:space="preserve"> - Os documentos que não se enquadrarem no disposto no art. 1º, serão desconsiderados na prestação de contas.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</w:p>
    <w:p w:rsidR="00284FD7" w:rsidRPr="00284FD7" w:rsidRDefault="00284FD7" w:rsidP="000D3DC1">
      <w:pPr>
        <w:jc w:val="both"/>
        <w:rPr>
          <w:sz w:val="24"/>
          <w:szCs w:val="24"/>
        </w:rPr>
      </w:pPr>
      <w:r w:rsidRPr="00284FD7">
        <w:rPr>
          <w:b/>
          <w:sz w:val="24"/>
          <w:szCs w:val="24"/>
        </w:rPr>
        <w:t xml:space="preserve">Art. </w:t>
      </w:r>
      <w:r w:rsidR="00EB68CC">
        <w:rPr>
          <w:b/>
          <w:sz w:val="24"/>
          <w:szCs w:val="24"/>
        </w:rPr>
        <w:t>4</w:t>
      </w:r>
      <w:r w:rsidRPr="00284FD7">
        <w:rPr>
          <w:b/>
          <w:sz w:val="24"/>
          <w:szCs w:val="24"/>
        </w:rPr>
        <w:t>º</w:t>
      </w:r>
      <w:r w:rsidRPr="00284FD7">
        <w:rPr>
          <w:sz w:val="24"/>
          <w:szCs w:val="24"/>
        </w:rPr>
        <w:t xml:space="preserve"> - A prestação de contas das diárias deverá ocorrer, impreterivelmente, até o dia 10 do </w:t>
      </w:r>
      <w:r w:rsidR="00EB68CC">
        <w:rPr>
          <w:sz w:val="24"/>
          <w:szCs w:val="24"/>
        </w:rPr>
        <w:t xml:space="preserve">mês subsequente, </w:t>
      </w:r>
      <w:proofErr w:type="gramStart"/>
      <w:r w:rsidR="00EB68CC">
        <w:rPr>
          <w:sz w:val="24"/>
          <w:szCs w:val="24"/>
        </w:rPr>
        <w:t>sob pena</w:t>
      </w:r>
      <w:proofErr w:type="gramEnd"/>
      <w:r w:rsidR="00EB68CC">
        <w:rPr>
          <w:sz w:val="24"/>
          <w:szCs w:val="24"/>
        </w:rPr>
        <w:t xml:space="preserve"> de estorno do empenho ou ressarcimento integral dos valores recebidos pelo servidor.</w:t>
      </w:r>
    </w:p>
    <w:p w:rsidR="000D3DC1" w:rsidRPr="00284FD7" w:rsidRDefault="000D3DC1" w:rsidP="000D3DC1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b/>
          <w:sz w:val="24"/>
          <w:szCs w:val="24"/>
        </w:rPr>
        <w:t xml:space="preserve">Art. </w:t>
      </w:r>
      <w:r w:rsidR="00EB68CC">
        <w:rPr>
          <w:b/>
          <w:sz w:val="24"/>
          <w:szCs w:val="24"/>
        </w:rPr>
        <w:t>5</w:t>
      </w:r>
      <w:r w:rsidRPr="00284FD7">
        <w:rPr>
          <w:b/>
          <w:sz w:val="24"/>
          <w:szCs w:val="24"/>
        </w:rPr>
        <w:t>º</w:t>
      </w:r>
      <w:r w:rsidRPr="00284FD7">
        <w:rPr>
          <w:sz w:val="24"/>
          <w:szCs w:val="24"/>
        </w:rPr>
        <w:t xml:space="preserve"> - Este Decreto entrará em vigor na data de sua publicação, surtindo seus efeitos a partir de 16 de abril de 2018.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 xml:space="preserve">Gabinete do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aos nove dias do mês de abril de dois mil e dezoito.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ind w:left="708" w:firstLine="708"/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                                                                                    LAURO SCHERER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 xml:space="preserve">                         </w:t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</w:r>
      <w:r w:rsidRPr="00284FD7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             </w:t>
      </w:r>
      <w:r w:rsidRPr="00284FD7">
        <w:rPr>
          <w:sz w:val="24"/>
          <w:szCs w:val="24"/>
        </w:rPr>
        <w:t xml:space="preserve">  PREFEITO MUNICIPAL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</w:t>
      </w:r>
      <w:proofErr w:type="gramStart"/>
      <w:r w:rsidRPr="00284FD7">
        <w:rPr>
          <w:sz w:val="24"/>
          <w:szCs w:val="24"/>
        </w:rPr>
        <w:t>SE</w:t>
      </w:r>
      <w:proofErr w:type="gramEnd"/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>CLEUSA DE OLIVEIRA MOREIRA</w:t>
      </w:r>
    </w:p>
    <w:p w:rsidR="00284FD7" w:rsidRPr="00284FD7" w:rsidRDefault="00EB68CC" w:rsidP="00EB68C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p w:rsidR="000D3DC1" w:rsidRPr="00284FD7" w:rsidRDefault="000D3DC1" w:rsidP="00284FD7">
      <w:pPr>
        <w:jc w:val="both"/>
        <w:rPr>
          <w:sz w:val="24"/>
          <w:szCs w:val="24"/>
        </w:rPr>
      </w:pPr>
    </w:p>
    <w:sectPr w:rsidR="000D3DC1" w:rsidRPr="00284FD7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D7" w:rsidRDefault="00284FD7">
      <w:r>
        <w:separator/>
      </w:r>
    </w:p>
  </w:endnote>
  <w:endnote w:type="continuationSeparator" w:id="0">
    <w:p w:rsidR="00284FD7" w:rsidRDefault="0028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D7" w:rsidRDefault="00284FD7">
      <w:r>
        <w:separator/>
      </w:r>
    </w:p>
  </w:footnote>
  <w:footnote w:type="continuationSeparator" w:id="0">
    <w:p w:rsidR="00284FD7" w:rsidRDefault="0028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D7" w:rsidRDefault="00284F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D7" w:rsidRDefault="00284FD7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4FD7" w:rsidRPr="00756886" w:rsidRDefault="00284FD7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284FD7" w:rsidRPr="00756886" w:rsidRDefault="00284FD7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284FD7" w:rsidRDefault="00284FD7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284FD7" w:rsidRPr="00756886" w:rsidRDefault="00284FD7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 xml:space="preserve">Rua Fernando Ferrari, 235 – Centro – Toropi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284FD7" w:rsidRPr="00756886" w:rsidRDefault="00284FD7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284FD7" w:rsidRPr="001C02DA" w:rsidRDefault="000C0EA2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284FD7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D7" w:rsidRDefault="00284F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C403-4220-4746-8716-14B8D31C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2018-04-10T20:04:00Z</cp:lastPrinted>
  <dcterms:created xsi:type="dcterms:W3CDTF">2018-04-10T20:00:00Z</dcterms:created>
  <dcterms:modified xsi:type="dcterms:W3CDTF">2018-04-10T20:12:00Z</dcterms:modified>
</cp:coreProperties>
</file>